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269FE" w14:textId="77777777" w:rsidR="00BF305C" w:rsidRPr="00D33DBA" w:rsidRDefault="00BF305C" w:rsidP="00BF305C">
      <w:pPr>
        <w:spacing w:after="0" w:line="240" w:lineRule="auto"/>
        <w:jc w:val="right"/>
        <w:rPr>
          <w:rFonts w:ascii="Arial" w:hAnsi="Arial" w:cs="Arial"/>
          <w:b/>
          <w:sz w:val="20"/>
          <w:szCs w:val="20"/>
        </w:rPr>
      </w:pPr>
      <w:r>
        <w:rPr>
          <w:rFonts w:ascii="Arial" w:hAnsi="Arial" w:cs="Arial"/>
          <w:noProof/>
          <w:sz w:val="20"/>
          <w:szCs w:val="20"/>
          <w:lang w:val="fr-CH" w:eastAsia="fr-CH"/>
        </w:rPr>
        <w:drawing>
          <wp:anchor distT="0" distB="0" distL="114300" distR="114300" simplePos="0" relativeHeight="251658240" behindDoc="1" locked="0" layoutInCell="1" allowOverlap="1" wp14:anchorId="560E1079" wp14:editId="749AE2CC">
            <wp:simplePos x="0" y="0"/>
            <wp:positionH relativeFrom="column">
              <wp:posOffset>1905</wp:posOffset>
            </wp:positionH>
            <wp:positionV relativeFrom="paragraph">
              <wp:posOffset>1905</wp:posOffset>
            </wp:positionV>
            <wp:extent cx="2273657" cy="972000"/>
            <wp:effectExtent l="0" t="0" r="0" b="0"/>
            <wp:wrapTight wrapText="bothSides">
              <wp:wrapPolygon edited="0">
                <wp:start x="0" y="0"/>
                <wp:lineTo x="0" y="21176"/>
                <wp:lineTo x="21359" y="21176"/>
                <wp:lineTo x="2135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CS_SE_V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3657" cy="972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r>
      <w:r>
        <w:rPr>
          <w:rFonts w:ascii="Arial" w:hAnsi="Arial" w:cs="Arial"/>
          <w:sz w:val="20"/>
          <w:szCs w:val="20"/>
        </w:rPr>
        <w:tab/>
      </w:r>
      <w:r>
        <w:rPr>
          <w:rFonts w:ascii="Arial" w:hAnsi="Arial" w:cs="Arial"/>
          <w:sz w:val="20"/>
          <w:szCs w:val="20"/>
        </w:rPr>
        <w:tab/>
      </w:r>
      <w:r w:rsidRPr="00D33DBA">
        <w:rPr>
          <w:rFonts w:ascii="Arial" w:hAnsi="Arial" w:cs="Arial"/>
          <w:b/>
          <w:sz w:val="18"/>
          <w:szCs w:val="20"/>
        </w:rPr>
        <w:t>Touring Club Suisse Section Valais</w:t>
      </w:r>
      <w:r w:rsidRPr="00D33DBA">
        <w:rPr>
          <w:rFonts w:ascii="Arial" w:hAnsi="Arial" w:cs="Arial"/>
          <w:b/>
          <w:sz w:val="20"/>
          <w:szCs w:val="20"/>
        </w:rPr>
        <w:tab/>
      </w:r>
      <w:r w:rsidRPr="00D33DBA">
        <w:rPr>
          <w:rFonts w:ascii="Arial" w:hAnsi="Arial" w:cs="Arial"/>
          <w:b/>
          <w:sz w:val="20"/>
          <w:szCs w:val="20"/>
        </w:rPr>
        <w:tab/>
      </w:r>
    </w:p>
    <w:p w14:paraId="7FB8F482" w14:textId="77777777" w:rsidR="00BF305C" w:rsidRPr="00BF305C" w:rsidRDefault="00BF305C" w:rsidP="00BF305C">
      <w:pPr>
        <w:spacing w:after="0" w:line="240" w:lineRule="auto"/>
        <w:jc w:val="right"/>
        <w:rPr>
          <w:rFonts w:ascii="Arial" w:hAnsi="Arial" w:cs="Arial"/>
          <w:sz w:val="18"/>
          <w:szCs w:val="20"/>
        </w:rPr>
      </w:pPr>
      <w:r w:rsidRPr="00BF305C">
        <w:rPr>
          <w:rFonts w:ascii="Arial" w:hAnsi="Arial" w:cs="Arial"/>
          <w:sz w:val="18"/>
          <w:szCs w:val="20"/>
        </w:rPr>
        <w:t xml:space="preserve">Avenue de la Gare 20 </w:t>
      </w:r>
    </w:p>
    <w:p w14:paraId="75892B1D" w14:textId="77777777" w:rsidR="00624BDA" w:rsidRPr="00BF305C" w:rsidRDefault="00BF305C" w:rsidP="00BF305C">
      <w:pPr>
        <w:spacing w:after="0" w:line="240" w:lineRule="auto"/>
        <w:jc w:val="right"/>
        <w:rPr>
          <w:rFonts w:ascii="Arial" w:hAnsi="Arial" w:cs="Arial"/>
          <w:sz w:val="18"/>
          <w:szCs w:val="20"/>
        </w:rPr>
      </w:pPr>
      <w:r w:rsidRPr="00BF305C">
        <w:rPr>
          <w:rFonts w:ascii="Arial" w:hAnsi="Arial" w:cs="Arial"/>
          <w:sz w:val="18"/>
          <w:szCs w:val="20"/>
        </w:rPr>
        <w:t>1950 Sion</w:t>
      </w:r>
    </w:p>
    <w:p w14:paraId="2A47FC89" w14:textId="77777777" w:rsidR="00BF305C" w:rsidRPr="00BF305C" w:rsidRDefault="00BF305C" w:rsidP="00BF305C">
      <w:pPr>
        <w:spacing w:after="0" w:line="240" w:lineRule="auto"/>
        <w:jc w:val="right"/>
        <w:rPr>
          <w:rFonts w:ascii="Arial" w:hAnsi="Arial" w:cs="Arial"/>
          <w:sz w:val="18"/>
          <w:szCs w:val="20"/>
        </w:rPr>
      </w:pPr>
    </w:p>
    <w:p w14:paraId="26AFD722" w14:textId="77777777" w:rsidR="00BF305C" w:rsidRDefault="00BF305C" w:rsidP="00BF305C">
      <w:pPr>
        <w:spacing w:after="0" w:line="240" w:lineRule="auto"/>
        <w:jc w:val="right"/>
        <w:rPr>
          <w:rFonts w:ascii="Arial" w:hAnsi="Arial" w:cs="Arial"/>
          <w:sz w:val="18"/>
          <w:szCs w:val="20"/>
        </w:rPr>
      </w:pPr>
      <w:r w:rsidRPr="00BF305C">
        <w:rPr>
          <w:rFonts w:ascii="Arial" w:hAnsi="Arial" w:cs="Arial"/>
          <w:sz w:val="18"/>
          <w:szCs w:val="20"/>
        </w:rPr>
        <w:t>027 329 28 10</w:t>
      </w:r>
    </w:p>
    <w:p w14:paraId="42DCF224" w14:textId="77777777" w:rsidR="00BF305C" w:rsidRPr="00BF305C" w:rsidRDefault="00BF305C" w:rsidP="00BF305C">
      <w:pPr>
        <w:spacing w:after="0" w:line="240" w:lineRule="auto"/>
        <w:jc w:val="right"/>
        <w:rPr>
          <w:rFonts w:ascii="Arial" w:hAnsi="Arial" w:cs="Arial"/>
          <w:sz w:val="18"/>
          <w:szCs w:val="20"/>
        </w:rPr>
      </w:pPr>
      <w:r>
        <w:rPr>
          <w:rFonts w:ascii="Arial" w:hAnsi="Arial" w:cs="Arial"/>
          <w:sz w:val="18"/>
          <w:szCs w:val="20"/>
        </w:rPr>
        <w:t>section@tcsvalais.ch</w:t>
      </w:r>
    </w:p>
    <w:p w14:paraId="31423129" w14:textId="77777777" w:rsidR="00BF305C" w:rsidRPr="00BF305C" w:rsidRDefault="00BF305C" w:rsidP="00BF305C">
      <w:pPr>
        <w:spacing w:after="0" w:line="240" w:lineRule="auto"/>
        <w:jc w:val="right"/>
        <w:rPr>
          <w:rFonts w:ascii="Arial" w:hAnsi="Arial" w:cs="Arial"/>
          <w:sz w:val="18"/>
          <w:szCs w:val="20"/>
        </w:rPr>
      </w:pPr>
      <w:r w:rsidRPr="00BF305C">
        <w:rPr>
          <w:rFonts w:ascii="Arial" w:hAnsi="Arial" w:cs="Arial"/>
          <w:sz w:val="18"/>
          <w:szCs w:val="20"/>
        </w:rPr>
        <w:t>www.tcsvs.ch</w:t>
      </w:r>
    </w:p>
    <w:p w14:paraId="5364C2D1" w14:textId="77777777" w:rsidR="00BF305C" w:rsidRDefault="00BF305C" w:rsidP="00624BDA">
      <w:pPr>
        <w:rPr>
          <w:rFonts w:ascii="Arial" w:hAnsi="Arial" w:cs="Arial"/>
          <w:b/>
          <w:color w:val="006BBC"/>
          <w:sz w:val="20"/>
          <w:szCs w:val="20"/>
        </w:rPr>
      </w:pPr>
    </w:p>
    <w:p w14:paraId="24EB167F" w14:textId="43D98E39" w:rsidR="00B375CC" w:rsidRPr="002A67E6" w:rsidRDefault="00FF6A94" w:rsidP="00624BDA">
      <w:pPr>
        <w:rPr>
          <w:rFonts w:ascii="Arial" w:hAnsi="Arial" w:cs="Arial"/>
          <w:b/>
          <w:color w:val="006BBC"/>
          <w:szCs w:val="20"/>
        </w:rPr>
      </w:pPr>
      <w:r w:rsidRPr="00A462D1">
        <w:rPr>
          <w:rFonts w:ascii="Arial" w:hAnsi="Arial" w:cs="Arial"/>
          <w:b/>
          <w:color w:val="006BBC"/>
          <w:szCs w:val="20"/>
        </w:rPr>
        <w:t>Commu</w:t>
      </w:r>
      <w:r w:rsidR="00283514" w:rsidRPr="00A462D1">
        <w:rPr>
          <w:rFonts w:ascii="Arial" w:hAnsi="Arial" w:cs="Arial"/>
          <w:b/>
          <w:color w:val="006BBC"/>
          <w:szCs w:val="20"/>
        </w:rPr>
        <w:t xml:space="preserve">niqué de presse </w:t>
      </w:r>
      <w:r w:rsidR="00283514" w:rsidRPr="003D2F67">
        <w:rPr>
          <w:rFonts w:ascii="Arial" w:hAnsi="Arial" w:cs="Arial"/>
          <w:b/>
          <w:color w:val="006BBC"/>
          <w:szCs w:val="20"/>
        </w:rPr>
        <w:t xml:space="preserve">du </w:t>
      </w:r>
      <w:r w:rsidR="001A0150">
        <w:rPr>
          <w:rFonts w:ascii="Arial" w:hAnsi="Arial" w:cs="Arial"/>
          <w:b/>
          <w:color w:val="0070C0"/>
          <w:szCs w:val="20"/>
        </w:rPr>
        <w:t>2 novembre</w:t>
      </w:r>
      <w:bookmarkStart w:id="0" w:name="_GoBack"/>
      <w:bookmarkEnd w:id="0"/>
      <w:r w:rsidR="00C67DBF" w:rsidRPr="00A462D1">
        <w:rPr>
          <w:rFonts w:ascii="Arial" w:hAnsi="Arial" w:cs="Arial"/>
          <w:b/>
          <w:color w:val="006BBC"/>
          <w:szCs w:val="20"/>
        </w:rPr>
        <w:t xml:space="preserve"> 2021</w:t>
      </w:r>
    </w:p>
    <w:p w14:paraId="529FB510" w14:textId="77777777" w:rsidR="00824B8C" w:rsidRPr="00824B8C" w:rsidRDefault="00824B8C" w:rsidP="00824B8C">
      <w:pPr>
        <w:rPr>
          <w:rFonts w:ascii="Arial" w:hAnsi="Arial" w:cs="Arial"/>
          <w:b/>
          <w:bCs/>
        </w:rPr>
      </w:pPr>
      <w:r w:rsidRPr="00824B8C">
        <w:rPr>
          <w:rFonts w:ascii="Arial" w:hAnsi="Arial" w:cs="Arial"/>
          <w:b/>
          <w:bCs/>
        </w:rPr>
        <w:t xml:space="preserve">Parution du livre </w:t>
      </w:r>
      <w:r w:rsidRPr="00824B8C">
        <w:rPr>
          <w:rFonts w:ascii="Arial" w:hAnsi="Arial" w:cs="Arial"/>
          <w:b/>
          <w:bCs/>
          <w:i/>
          <w:iCs/>
        </w:rPr>
        <w:t>Circulez ! – Histoire de la circulation en Valais (XIXe - XXIe siècle)</w:t>
      </w:r>
      <w:r w:rsidRPr="00824B8C">
        <w:rPr>
          <w:rFonts w:ascii="Arial" w:hAnsi="Arial" w:cs="Arial"/>
          <w:b/>
          <w:bCs/>
        </w:rPr>
        <w:t> </w:t>
      </w:r>
    </w:p>
    <w:p w14:paraId="53F212A2" w14:textId="3C0CA7EB" w:rsidR="00824B8C" w:rsidRPr="00824B8C" w:rsidRDefault="00824B8C" w:rsidP="00824B8C">
      <w:pPr>
        <w:rPr>
          <w:rFonts w:ascii="Arial" w:hAnsi="Arial" w:cs="Arial"/>
          <w:b/>
          <w:bCs/>
          <w:sz w:val="32"/>
          <w:szCs w:val="32"/>
        </w:rPr>
      </w:pPr>
      <w:r w:rsidRPr="00824B8C">
        <w:rPr>
          <w:rFonts w:ascii="Arial" w:hAnsi="Arial" w:cs="Arial"/>
          <w:b/>
          <w:bCs/>
          <w:sz w:val="32"/>
          <w:szCs w:val="32"/>
        </w:rPr>
        <w:t>L</w:t>
      </w:r>
      <w:r w:rsidR="006A1E65">
        <w:rPr>
          <w:rFonts w:ascii="Arial" w:hAnsi="Arial" w:cs="Arial"/>
          <w:b/>
          <w:bCs/>
          <w:sz w:val="32"/>
          <w:szCs w:val="32"/>
        </w:rPr>
        <w:t>’épopée</w:t>
      </w:r>
      <w:r w:rsidRPr="00824B8C">
        <w:rPr>
          <w:rFonts w:ascii="Arial" w:hAnsi="Arial" w:cs="Arial"/>
          <w:b/>
          <w:bCs/>
          <w:sz w:val="32"/>
          <w:szCs w:val="32"/>
        </w:rPr>
        <w:t xml:space="preserve"> </w:t>
      </w:r>
      <w:r w:rsidR="00844938">
        <w:rPr>
          <w:rFonts w:ascii="Arial" w:hAnsi="Arial" w:cs="Arial"/>
          <w:b/>
          <w:bCs/>
          <w:sz w:val="32"/>
          <w:szCs w:val="32"/>
        </w:rPr>
        <w:t>de la mobilité routière en Valais</w:t>
      </w:r>
    </w:p>
    <w:p w14:paraId="08C1B94E" w14:textId="0B3AF982" w:rsidR="00824B8C" w:rsidRPr="00824B8C" w:rsidRDefault="00824B8C" w:rsidP="00E84EB9">
      <w:pPr>
        <w:rPr>
          <w:rFonts w:ascii="Arial" w:hAnsi="Arial" w:cs="Arial"/>
          <w:b/>
          <w:bCs/>
        </w:rPr>
      </w:pPr>
      <w:r w:rsidRPr="00824B8C">
        <w:rPr>
          <w:rFonts w:ascii="Arial" w:hAnsi="Arial" w:cs="Arial"/>
          <w:b/>
          <w:bCs/>
        </w:rPr>
        <w:t xml:space="preserve">Le livre </w:t>
      </w:r>
      <w:r w:rsidRPr="00824B8C">
        <w:rPr>
          <w:rFonts w:ascii="Arial" w:hAnsi="Arial" w:cs="Arial"/>
          <w:b/>
          <w:bCs/>
          <w:i/>
          <w:iCs/>
        </w:rPr>
        <w:t>Circulez!</w:t>
      </w:r>
      <w:r w:rsidRPr="00824B8C">
        <w:rPr>
          <w:rFonts w:ascii="Arial" w:hAnsi="Arial" w:cs="Arial"/>
          <w:b/>
          <w:bCs/>
        </w:rPr>
        <w:t xml:space="preserve"> raconte l’histoire mouvementée de la circulation routière en Valais, d’un monde sans automobile à la mobilité plurielle d’aujourd’hui. Réalisé par la Société d’histoire du Valais romand, il retrace plus de deux siècles d’une épopée marquée par la construction des routes, les règles de condui</w:t>
      </w:r>
      <w:r>
        <w:rPr>
          <w:rFonts w:ascii="Arial" w:hAnsi="Arial" w:cs="Arial"/>
          <w:b/>
          <w:bCs/>
        </w:rPr>
        <w:t>te</w:t>
      </w:r>
      <w:r w:rsidRPr="00824B8C">
        <w:rPr>
          <w:rFonts w:ascii="Arial" w:hAnsi="Arial" w:cs="Arial"/>
          <w:b/>
          <w:bCs/>
        </w:rPr>
        <w:t xml:space="preserve"> et le rôle du Touring Club Suisse. </w:t>
      </w:r>
    </w:p>
    <w:p w14:paraId="0AEEA0C2" w14:textId="6367DBFE" w:rsidR="00824B8C" w:rsidRPr="00824B8C" w:rsidRDefault="00824B8C" w:rsidP="00E84EB9">
      <w:pPr>
        <w:spacing w:after="160"/>
        <w:rPr>
          <w:rFonts w:ascii="Arial" w:hAnsi="Arial" w:cs="Arial"/>
        </w:rPr>
      </w:pPr>
      <w:r w:rsidRPr="00824B8C">
        <w:rPr>
          <w:rFonts w:ascii="Arial" w:hAnsi="Arial" w:cs="Arial"/>
        </w:rPr>
        <w:t xml:space="preserve">Il était une fois… un Valais sans </w:t>
      </w:r>
      <w:r w:rsidRPr="00EF0F73">
        <w:rPr>
          <w:rFonts w:ascii="Arial" w:hAnsi="Arial" w:cs="Arial"/>
        </w:rPr>
        <w:t>automobil</w:t>
      </w:r>
      <w:r w:rsidRPr="0094031E">
        <w:rPr>
          <w:rFonts w:ascii="Arial" w:hAnsi="Arial" w:cs="Arial"/>
        </w:rPr>
        <w:t>e</w:t>
      </w:r>
      <w:r w:rsidR="00EF0F73" w:rsidRPr="0094031E">
        <w:rPr>
          <w:rFonts w:ascii="Arial" w:hAnsi="Arial" w:cs="Arial"/>
        </w:rPr>
        <w:t>s</w:t>
      </w:r>
      <w:r w:rsidRPr="00824B8C">
        <w:rPr>
          <w:rFonts w:ascii="Arial" w:hAnsi="Arial" w:cs="Arial"/>
        </w:rPr>
        <w:t>. Avant 1896, hommes et bêtes foulent des chemins de terre plus ou moins praticables selon la saison. L’arrivée du chemin de fer, qui ouvre le canton au tourisme et au commerce, motive les autorités à améliorer le réseau routier. Au milieu des années 1920, la voiture devient un véritable phénomène de société. C’est à cette période que la section valaisanne du TCS s’organise durablement. C’est aussi à cette époque que la Confédération, craignant un dépeuplement des régions de montagne, décide d’accorder des subsides pour les routes alpestres. S’ensuivra une loi cantonale en 1927, qui donnera le feu vert financier pour mieux relier les villages de montagne à la plaine et rénover la route cantonale de Saint-Gingolph à Brigue. L’asphaltage du canton commence.</w:t>
      </w:r>
    </w:p>
    <w:p w14:paraId="7F99E786" w14:textId="77777777" w:rsidR="00824B8C" w:rsidRPr="00303FB6" w:rsidRDefault="00824B8C" w:rsidP="00E84EB9">
      <w:pPr>
        <w:autoSpaceDE w:val="0"/>
        <w:autoSpaceDN w:val="0"/>
        <w:adjustRightInd w:val="0"/>
        <w:spacing w:after="0"/>
        <w:rPr>
          <w:rFonts w:ascii="Arial" w:hAnsi="Arial" w:cs="Arial"/>
          <w:b/>
          <w:bCs/>
          <w:sz w:val="12"/>
          <w:szCs w:val="12"/>
        </w:rPr>
      </w:pPr>
    </w:p>
    <w:p w14:paraId="4E53F099" w14:textId="07099730" w:rsidR="00824B8C" w:rsidRPr="00824B8C" w:rsidRDefault="00644677" w:rsidP="00E84EB9">
      <w:pPr>
        <w:spacing w:after="0"/>
        <w:rPr>
          <w:rFonts w:ascii="Arial" w:hAnsi="Arial" w:cs="Arial"/>
          <w:b/>
          <w:bCs/>
        </w:rPr>
      </w:pPr>
      <w:r>
        <w:rPr>
          <w:rFonts w:ascii="Arial" w:hAnsi="Arial" w:cs="Arial"/>
          <w:b/>
          <w:bCs/>
        </w:rPr>
        <w:t>« La circulation routière a transformé le Valais »</w:t>
      </w:r>
    </w:p>
    <w:p w14:paraId="0541ED3C" w14:textId="02476E9D" w:rsidR="00824B8C" w:rsidRPr="00824B8C" w:rsidRDefault="00824B8C" w:rsidP="00E84EB9">
      <w:pPr>
        <w:spacing w:after="0"/>
        <w:rPr>
          <w:rFonts w:ascii="Arial" w:hAnsi="Arial" w:cs="Arial"/>
        </w:rPr>
      </w:pPr>
      <w:r w:rsidRPr="00824B8C">
        <w:rPr>
          <w:rFonts w:ascii="Arial" w:hAnsi="Arial" w:cs="Arial"/>
        </w:rPr>
        <w:t xml:space="preserve">Plus de deux siècles d’histoire routière défilent ainsi sur 250 pages. </w:t>
      </w:r>
      <w:r w:rsidR="001B3C03">
        <w:rPr>
          <w:rFonts w:ascii="Arial" w:hAnsi="Arial" w:cs="Arial"/>
        </w:rPr>
        <w:t xml:space="preserve">Une aventure qui touche aussi bien </w:t>
      </w:r>
      <w:r w:rsidRPr="00824B8C">
        <w:rPr>
          <w:rFonts w:ascii="Arial" w:hAnsi="Arial" w:cs="Arial"/>
        </w:rPr>
        <w:t xml:space="preserve">l’évolution des conditions de circulation quotidienne </w:t>
      </w:r>
      <w:r w:rsidR="001B3C03">
        <w:rPr>
          <w:rFonts w:ascii="Arial" w:hAnsi="Arial" w:cs="Arial"/>
        </w:rPr>
        <w:t>que</w:t>
      </w:r>
      <w:r w:rsidRPr="00824B8C">
        <w:rPr>
          <w:rFonts w:ascii="Arial" w:hAnsi="Arial" w:cs="Arial"/>
        </w:rPr>
        <w:t xml:space="preserve"> les grands </w:t>
      </w:r>
      <w:r w:rsidR="001B3C03">
        <w:rPr>
          <w:rFonts w:ascii="Arial" w:hAnsi="Arial" w:cs="Arial"/>
        </w:rPr>
        <w:t>enjeux</w:t>
      </w:r>
      <w:r w:rsidRPr="00824B8C">
        <w:rPr>
          <w:rFonts w:ascii="Arial" w:hAnsi="Arial" w:cs="Arial"/>
        </w:rPr>
        <w:t xml:space="preserve"> de mobilité liés à l’ouverture du Valais sur les cantons et pays voisins. Chaque période est assortie de nouveaux défis</w:t>
      </w:r>
      <w:r w:rsidR="004D5B4C">
        <w:rPr>
          <w:rFonts w:ascii="Arial" w:hAnsi="Arial" w:cs="Arial"/>
        </w:rPr>
        <w:t xml:space="preserve"> dans ce canton à la topographie si particulière…a</w:t>
      </w:r>
      <w:r w:rsidRPr="00824B8C">
        <w:rPr>
          <w:rFonts w:ascii="Arial" w:hAnsi="Arial" w:cs="Arial"/>
        </w:rPr>
        <w:t xml:space="preserve">vec </w:t>
      </w:r>
      <w:r w:rsidR="004D5B4C">
        <w:rPr>
          <w:rFonts w:ascii="Arial" w:hAnsi="Arial" w:cs="Arial"/>
        </w:rPr>
        <w:t>d</w:t>
      </w:r>
      <w:r w:rsidRPr="00824B8C">
        <w:rPr>
          <w:rFonts w:ascii="Arial" w:hAnsi="Arial" w:cs="Arial"/>
        </w:rPr>
        <w:t xml:space="preserve">es débats </w:t>
      </w:r>
      <w:r w:rsidR="004D5B4C">
        <w:rPr>
          <w:rFonts w:ascii="Arial" w:hAnsi="Arial" w:cs="Arial"/>
        </w:rPr>
        <w:t>houleux sur les priorités</w:t>
      </w:r>
      <w:r w:rsidR="00844938">
        <w:rPr>
          <w:rFonts w:ascii="Arial" w:hAnsi="Arial" w:cs="Arial"/>
        </w:rPr>
        <w:t xml:space="preserve"> régionales</w:t>
      </w:r>
      <w:r w:rsidR="004D5B4C">
        <w:rPr>
          <w:rFonts w:ascii="Arial" w:hAnsi="Arial" w:cs="Arial"/>
        </w:rPr>
        <w:t xml:space="preserve">, </w:t>
      </w:r>
      <w:r w:rsidRPr="00824B8C">
        <w:rPr>
          <w:rFonts w:ascii="Arial" w:hAnsi="Arial" w:cs="Arial"/>
        </w:rPr>
        <w:t xml:space="preserve">le financement et la pertinence des mesures proposées. </w:t>
      </w:r>
      <w:r w:rsidR="001B3C03">
        <w:rPr>
          <w:rFonts w:ascii="Arial" w:hAnsi="Arial" w:cs="Arial"/>
        </w:rPr>
        <w:t>Ces défis se déclinent en différents thèmes</w:t>
      </w:r>
      <w:r w:rsidRPr="00824B8C">
        <w:rPr>
          <w:rFonts w:ascii="Arial" w:hAnsi="Arial" w:cs="Arial"/>
        </w:rPr>
        <w:t>: la croissance du parc de véhicules, la lutte incessante contre les accidents via de nouvelles réglementations et mesures de prévention, les missions de la police et du Service des automobiles, le développement des routes et la construction des ouvrages d’art, la complémentarité rail-route, la lutte contre la pollution et les nuisances, la sécurité des piétons et des écoliers,</w:t>
      </w:r>
      <w:r w:rsidR="00C57D4A">
        <w:rPr>
          <w:rFonts w:ascii="Arial" w:hAnsi="Arial" w:cs="Arial"/>
        </w:rPr>
        <w:t xml:space="preserve"> l’évolution du vélo, </w:t>
      </w:r>
      <w:r w:rsidRPr="00824B8C">
        <w:rPr>
          <w:rFonts w:ascii="Arial" w:hAnsi="Arial" w:cs="Arial"/>
        </w:rPr>
        <w:t xml:space="preserve">la cohabitation entre usagers, etc. </w:t>
      </w:r>
      <w:proofErr w:type="gramStart"/>
      <w:r w:rsidRPr="00824B8C">
        <w:rPr>
          <w:rFonts w:ascii="Arial" w:hAnsi="Arial" w:cs="Arial"/>
        </w:rPr>
        <w:t>«La</w:t>
      </w:r>
      <w:proofErr w:type="gramEnd"/>
      <w:r w:rsidRPr="00824B8C">
        <w:rPr>
          <w:rFonts w:ascii="Arial" w:hAnsi="Arial" w:cs="Arial"/>
        </w:rPr>
        <w:t xml:space="preserve"> circulation routière est à l’origine d’énormes changements,</w:t>
      </w:r>
      <w:r w:rsidR="00644677">
        <w:rPr>
          <w:rFonts w:ascii="Arial" w:hAnsi="Arial" w:cs="Arial"/>
        </w:rPr>
        <w:t xml:space="preserve"> </w:t>
      </w:r>
      <w:r w:rsidRPr="00824B8C">
        <w:rPr>
          <w:rFonts w:ascii="Arial" w:hAnsi="Arial" w:cs="Arial"/>
        </w:rPr>
        <w:t xml:space="preserve">on peut dire qu’elle a transformé le Valais. Ce qui est frappant, c’est le cercle vertueux entre le développement des transports, des routes et de </w:t>
      </w:r>
      <w:proofErr w:type="gramStart"/>
      <w:r w:rsidRPr="00824B8C">
        <w:rPr>
          <w:rFonts w:ascii="Arial" w:hAnsi="Arial" w:cs="Arial"/>
        </w:rPr>
        <w:t>l’économie»</w:t>
      </w:r>
      <w:proofErr w:type="gramEnd"/>
      <w:r w:rsidRPr="00824B8C">
        <w:rPr>
          <w:rFonts w:ascii="Arial" w:hAnsi="Arial" w:cs="Arial"/>
        </w:rPr>
        <w:t xml:space="preserve">, constate l’historien Jean-Henry Papilloud, co-auteur de l’ouvrage </w:t>
      </w:r>
      <w:r w:rsidRPr="00824B8C">
        <w:rPr>
          <w:rFonts w:ascii="Arial" w:hAnsi="Arial" w:cs="Arial"/>
          <w:i/>
          <w:iCs/>
        </w:rPr>
        <w:t>Circulez!  – Histoire de la circulation en Valais</w:t>
      </w:r>
      <w:r w:rsidRPr="00824B8C">
        <w:rPr>
          <w:rFonts w:ascii="Arial" w:hAnsi="Arial" w:cs="Arial"/>
        </w:rPr>
        <w:t xml:space="preserve">. </w:t>
      </w:r>
    </w:p>
    <w:p w14:paraId="4D36CD7E" w14:textId="77777777" w:rsidR="00824B8C" w:rsidRPr="00824B8C" w:rsidRDefault="00824B8C" w:rsidP="00E84EB9">
      <w:pPr>
        <w:spacing w:after="0"/>
        <w:rPr>
          <w:rFonts w:ascii="Arial" w:hAnsi="Arial" w:cs="Arial"/>
        </w:rPr>
      </w:pPr>
    </w:p>
    <w:p w14:paraId="09654A58" w14:textId="77777777" w:rsidR="004766CA" w:rsidRDefault="004766CA" w:rsidP="00E84EB9">
      <w:pPr>
        <w:spacing w:after="0"/>
        <w:rPr>
          <w:rFonts w:ascii="Arial" w:hAnsi="Arial" w:cs="Arial"/>
        </w:rPr>
      </w:pPr>
    </w:p>
    <w:p w14:paraId="4A764B8A" w14:textId="25E2D07E" w:rsidR="00824B8C" w:rsidRPr="00824B8C" w:rsidRDefault="00824B8C" w:rsidP="00E84EB9">
      <w:pPr>
        <w:spacing w:after="0"/>
        <w:rPr>
          <w:rFonts w:ascii="Arial" w:hAnsi="Arial" w:cs="Arial"/>
        </w:rPr>
      </w:pPr>
      <w:r w:rsidRPr="00824B8C">
        <w:rPr>
          <w:rFonts w:ascii="Arial" w:hAnsi="Arial" w:cs="Arial"/>
        </w:rPr>
        <w:lastRenderedPageBreak/>
        <w:t>Les chapitres sont richement illustrés et parsemés d’extraits de presse savoureux</w:t>
      </w:r>
      <w:r w:rsidR="003B1D9E">
        <w:rPr>
          <w:rFonts w:ascii="Arial" w:hAnsi="Arial" w:cs="Arial"/>
        </w:rPr>
        <w:t>. On y découvre</w:t>
      </w:r>
      <w:r w:rsidRPr="00824B8C">
        <w:rPr>
          <w:rFonts w:ascii="Arial" w:hAnsi="Arial" w:cs="Arial"/>
        </w:rPr>
        <w:t xml:space="preserve"> </w:t>
      </w:r>
      <w:r w:rsidR="003B1D9E">
        <w:rPr>
          <w:rFonts w:ascii="Arial" w:hAnsi="Arial" w:cs="Arial"/>
        </w:rPr>
        <w:t xml:space="preserve">par exemple </w:t>
      </w:r>
      <w:r w:rsidRPr="00824B8C">
        <w:rPr>
          <w:rFonts w:ascii="Arial" w:hAnsi="Arial" w:cs="Arial"/>
        </w:rPr>
        <w:t xml:space="preserve">la mission de la ligue anti-poussière, l’autophobie de certains campagnards, </w:t>
      </w:r>
      <w:r w:rsidR="00DC73FD">
        <w:rPr>
          <w:rFonts w:ascii="Arial" w:hAnsi="Arial" w:cs="Arial"/>
        </w:rPr>
        <w:t xml:space="preserve">les récits épiques de cyclistes </w:t>
      </w:r>
      <w:r w:rsidR="0043174F">
        <w:rPr>
          <w:rFonts w:ascii="Arial" w:hAnsi="Arial" w:cs="Arial"/>
        </w:rPr>
        <w:t>sur les routes de</w:t>
      </w:r>
      <w:r w:rsidR="00DC73FD">
        <w:rPr>
          <w:rFonts w:ascii="Arial" w:hAnsi="Arial" w:cs="Arial"/>
        </w:rPr>
        <w:t xml:space="preserve"> montagne, </w:t>
      </w:r>
      <w:r w:rsidR="00277C1E">
        <w:rPr>
          <w:rFonts w:ascii="Arial" w:hAnsi="Arial" w:cs="Arial"/>
        </w:rPr>
        <w:t>les premiers dépannages du TCS en side-cars</w:t>
      </w:r>
      <w:r w:rsidR="003B1D9E">
        <w:rPr>
          <w:rFonts w:ascii="Arial" w:hAnsi="Arial" w:cs="Arial"/>
        </w:rPr>
        <w:t>.</w:t>
      </w:r>
      <w:r w:rsidR="00DC73FD">
        <w:rPr>
          <w:rFonts w:ascii="Arial" w:hAnsi="Arial" w:cs="Arial"/>
        </w:rPr>
        <w:t xml:space="preserve"> </w:t>
      </w:r>
      <w:r w:rsidR="003B1D9E">
        <w:rPr>
          <w:rFonts w:ascii="Arial" w:hAnsi="Arial" w:cs="Arial"/>
        </w:rPr>
        <w:t xml:space="preserve">Des documents précieux qui témoignent des réalités d’alors, </w:t>
      </w:r>
      <w:r w:rsidR="00C57D4A">
        <w:rPr>
          <w:rFonts w:ascii="Arial" w:hAnsi="Arial" w:cs="Arial"/>
        </w:rPr>
        <w:t xml:space="preserve">en </w:t>
      </w:r>
      <w:r w:rsidR="00C56F01">
        <w:rPr>
          <w:rFonts w:ascii="Arial" w:hAnsi="Arial" w:cs="Arial"/>
        </w:rPr>
        <w:t xml:space="preserve">écho ou </w:t>
      </w:r>
      <w:r w:rsidR="00C57D4A">
        <w:rPr>
          <w:rFonts w:ascii="Arial" w:hAnsi="Arial" w:cs="Arial"/>
        </w:rPr>
        <w:t>en contraste</w:t>
      </w:r>
      <w:r w:rsidR="00C56F01">
        <w:rPr>
          <w:rFonts w:ascii="Arial" w:hAnsi="Arial" w:cs="Arial"/>
        </w:rPr>
        <w:t xml:space="preserve"> avec celles d’aujourd’hui.</w:t>
      </w:r>
      <w:r w:rsidR="00330A12">
        <w:rPr>
          <w:rFonts w:ascii="Arial" w:hAnsi="Arial" w:cs="Arial"/>
        </w:rPr>
        <w:t xml:space="preserve"> L’ouvrage relate également les péripéties de certains grands projets, comme l’impossible tunnel du </w:t>
      </w:r>
      <w:proofErr w:type="spellStart"/>
      <w:r w:rsidR="00330A12">
        <w:rPr>
          <w:rFonts w:ascii="Arial" w:hAnsi="Arial" w:cs="Arial"/>
        </w:rPr>
        <w:t>Rawyl</w:t>
      </w:r>
      <w:proofErr w:type="spellEnd"/>
      <w:r w:rsidR="00330A12">
        <w:rPr>
          <w:rFonts w:ascii="Arial" w:hAnsi="Arial" w:cs="Arial"/>
        </w:rPr>
        <w:t xml:space="preserve"> ou le serpent de mer de l’A9 à Viège.</w:t>
      </w:r>
    </w:p>
    <w:p w14:paraId="373CD522" w14:textId="77777777" w:rsidR="00824B8C" w:rsidRPr="00824B8C" w:rsidRDefault="00824B8C" w:rsidP="00E84EB9">
      <w:pPr>
        <w:spacing w:after="0"/>
        <w:rPr>
          <w:rFonts w:ascii="Arial" w:hAnsi="Arial" w:cs="Arial"/>
        </w:rPr>
      </w:pPr>
    </w:p>
    <w:p w14:paraId="33C957B0" w14:textId="77777777" w:rsidR="00824B8C" w:rsidRPr="00824B8C" w:rsidRDefault="00824B8C" w:rsidP="00E84EB9">
      <w:pPr>
        <w:pStyle w:val="Listepuces"/>
        <w:numPr>
          <w:ilvl w:val="0"/>
          <w:numId w:val="0"/>
        </w:numPr>
        <w:spacing w:after="0" w:line="276" w:lineRule="auto"/>
        <w:jc w:val="both"/>
        <w:rPr>
          <w:rFonts w:ascii="Arial" w:hAnsi="Arial" w:cs="Arial"/>
          <w:b/>
          <w:bCs/>
          <w:lang w:val="fr-FR"/>
        </w:rPr>
      </w:pPr>
      <w:r w:rsidRPr="00824B8C">
        <w:rPr>
          <w:rFonts w:ascii="Arial" w:hAnsi="Arial" w:cs="Arial"/>
          <w:b/>
          <w:bCs/>
          <w:lang w:val="fr-FR"/>
        </w:rPr>
        <w:t>Le TCS, un acteur-clé</w:t>
      </w:r>
    </w:p>
    <w:p w14:paraId="0061DCCA" w14:textId="0661BD3C" w:rsidR="00824B8C" w:rsidRPr="00824B8C" w:rsidRDefault="00C57D4A" w:rsidP="00E84EB9">
      <w:pPr>
        <w:autoSpaceDE w:val="0"/>
        <w:autoSpaceDN w:val="0"/>
        <w:adjustRightInd w:val="0"/>
        <w:spacing w:after="0"/>
        <w:rPr>
          <w:rFonts w:ascii="Arial" w:hAnsi="Arial" w:cs="Arial"/>
        </w:rPr>
      </w:pPr>
      <w:r>
        <w:rPr>
          <w:rFonts w:ascii="Arial" w:hAnsi="Arial" w:cs="Arial"/>
        </w:rPr>
        <w:t>L</w:t>
      </w:r>
      <w:r w:rsidR="00277C1E">
        <w:rPr>
          <w:rFonts w:ascii="Arial" w:hAnsi="Arial" w:cs="Arial"/>
        </w:rPr>
        <w:t xml:space="preserve">e </w:t>
      </w:r>
      <w:r w:rsidR="00824B8C" w:rsidRPr="00824B8C">
        <w:rPr>
          <w:rFonts w:ascii="Arial" w:hAnsi="Arial" w:cs="Arial"/>
        </w:rPr>
        <w:t>TCS est présent à chaque étape de l’histoire. La sécurité routière est déjà sa préoccupation en 1930.</w:t>
      </w:r>
      <w:r w:rsidR="009E3CC5">
        <w:rPr>
          <w:rFonts w:ascii="Arial" w:hAnsi="Arial" w:cs="Arial"/>
        </w:rPr>
        <w:t xml:space="preserve"> </w:t>
      </w:r>
      <w:r w:rsidR="009E3CC5" w:rsidRPr="00824B8C">
        <w:rPr>
          <w:rFonts w:ascii="Arial" w:hAnsi="Arial" w:cs="Arial"/>
        </w:rPr>
        <w:t xml:space="preserve">Par ses prises de position et ses relations suivies avec l’Etat, </w:t>
      </w:r>
      <w:r w:rsidR="009E3CC5">
        <w:rPr>
          <w:rFonts w:ascii="Arial" w:hAnsi="Arial" w:cs="Arial"/>
        </w:rPr>
        <w:t xml:space="preserve">l’association </w:t>
      </w:r>
      <w:r w:rsidR="009E3CC5" w:rsidRPr="00824B8C">
        <w:rPr>
          <w:rFonts w:ascii="Arial" w:hAnsi="Arial" w:cs="Arial"/>
        </w:rPr>
        <w:t xml:space="preserve">est </w:t>
      </w:r>
      <w:r w:rsidR="009E3CC5">
        <w:rPr>
          <w:rFonts w:ascii="Arial" w:hAnsi="Arial" w:cs="Arial"/>
        </w:rPr>
        <w:t xml:space="preserve">également </w:t>
      </w:r>
      <w:r w:rsidR="009E3CC5" w:rsidRPr="00824B8C">
        <w:rPr>
          <w:rFonts w:ascii="Arial" w:hAnsi="Arial" w:cs="Arial"/>
        </w:rPr>
        <w:t>un</w:t>
      </w:r>
      <w:r w:rsidR="009E3CC5">
        <w:rPr>
          <w:rFonts w:ascii="Arial" w:hAnsi="Arial" w:cs="Arial"/>
        </w:rPr>
        <w:t>e</w:t>
      </w:r>
      <w:r w:rsidR="009E3CC5" w:rsidRPr="00824B8C">
        <w:rPr>
          <w:rFonts w:ascii="Arial" w:hAnsi="Arial" w:cs="Arial"/>
        </w:rPr>
        <w:t xml:space="preserve"> act</w:t>
      </w:r>
      <w:r w:rsidR="009E3CC5">
        <w:rPr>
          <w:rFonts w:ascii="Arial" w:hAnsi="Arial" w:cs="Arial"/>
        </w:rPr>
        <w:t>rice</w:t>
      </w:r>
      <w:r w:rsidR="009E3CC5" w:rsidRPr="00824B8C">
        <w:rPr>
          <w:rFonts w:ascii="Arial" w:hAnsi="Arial" w:cs="Arial"/>
        </w:rPr>
        <w:t>-clé de la transformation du réseau routier</w:t>
      </w:r>
      <w:r w:rsidR="009E3CC5">
        <w:rPr>
          <w:rFonts w:ascii="Arial" w:hAnsi="Arial" w:cs="Arial"/>
        </w:rPr>
        <w:t xml:space="preserve"> </w:t>
      </w:r>
      <w:r w:rsidR="009E3CC5" w:rsidRPr="00824B8C">
        <w:rPr>
          <w:rFonts w:ascii="Arial" w:hAnsi="Arial" w:cs="Arial"/>
        </w:rPr>
        <w:t>et du développement touristique.</w:t>
      </w:r>
      <w:r w:rsidR="009E3CC5">
        <w:rPr>
          <w:rFonts w:ascii="Arial" w:hAnsi="Arial" w:cs="Arial"/>
        </w:rPr>
        <w:t xml:space="preserve"> </w:t>
      </w:r>
      <w:proofErr w:type="gramStart"/>
      <w:r w:rsidR="00824B8C" w:rsidRPr="00824B8C">
        <w:rPr>
          <w:rFonts w:ascii="Arial" w:hAnsi="Arial" w:cs="Arial"/>
        </w:rPr>
        <w:t>«Sans</w:t>
      </w:r>
      <w:proofErr w:type="gramEnd"/>
      <w:r w:rsidR="00824B8C" w:rsidRPr="00824B8C">
        <w:rPr>
          <w:rFonts w:ascii="Arial" w:hAnsi="Arial" w:cs="Arial"/>
        </w:rPr>
        <w:t xml:space="preserve"> la section valaisanne du TCS, tout aurait été beaucoup plus lentement. Elle a joué un rôle d’aiguillon utile pour faire avancer les projets.  Elle a aussi été une force de proposition pour la sécurité et le confort des </w:t>
      </w:r>
      <w:proofErr w:type="gramStart"/>
      <w:r w:rsidR="00824B8C" w:rsidRPr="00824B8C">
        <w:rPr>
          <w:rFonts w:ascii="Arial" w:hAnsi="Arial" w:cs="Arial"/>
        </w:rPr>
        <w:t>usagers»</w:t>
      </w:r>
      <w:proofErr w:type="gramEnd"/>
      <w:r w:rsidR="00824B8C" w:rsidRPr="00824B8C">
        <w:rPr>
          <w:rFonts w:ascii="Arial" w:hAnsi="Arial" w:cs="Arial"/>
        </w:rPr>
        <w:t xml:space="preserve">, résume Sophia </w:t>
      </w:r>
      <w:proofErr w:type="spellStart"/>
      <w:r w:rsidR="00824B8C" w:rsidRPr="00824B8C">
        <w:rPr>
          <w:rFonts w:ascii="Arial" w:hAnsi="Arial" w:cs="Arial"/>
        </w:rPr>
        <w:t>Cantinotti</w:t>
      </w:r>
      <w:proofErr w:type="spellEnd"/>
      <w:r w:rsidR="00824B8C" w:rsidRPr="00824B8C">
        <w:rPr>
          <w:rFonts w:ascii="Arial" w:hAnsi="Arial" w:cs="Arial"/>
        </w:rPr>
        <w:t xml:space="preserve">, co-autrice de l’ouvrage. </w:t>
      </w:r>
    </w:p>
    <w:p w14:paraId="0F7E24A3" w14:textId="77777777" w:rsidR="009E3CC5" w:rsidRDefault="009E3CC5" w:rsidP="00E84EB9">
      <w:pPr>
        <w:rPr>
          <w:rFonts w:ascii="Arial" w:hAnsi="Arial" w:cs="Arial"/>
          <w:b/>
          <w:bCs/>
          <w:i/>
          <w:iCs/>
        </w:rPr>
      </w:pPr>
    </w:p>
    <w:p w14:paraId="435479F4" w14:textId="72BB1E16" w:rsidR="00824B8C" w:rsidRPr="00644677" w:rsidRDefault="00824B8C" w:rsidP="00E84EB9">
      <w:pPr>
        <w:spacing w:after="0"/>
        <w:rPr>
          <w:rFonts w:ascii="Arial" w:hAnsi="Arial" w:cs="Arial"/>
        </w:rPr>
      </w:pPr>
      <w:r w:rsidRPr="00644677">
        <w:rPr>
          <w:rFonts w:ascii="Arial" w:hAnsi="Arial" w:cs="Arial"/>
          <w:b/>
          <w:bCs/>
          <w:i/>
          <w:iCs/>
        </w:rPr>
        <w:t>Circulez ! – Histoire de la circulation en Valais (XIXe - XXIe siècle)</w:t>
      </w:r>
      <w:r w:rsidRPr="00644677">
        <w:rPr>
          <w:rFonts w:ascii="Arial" w:hAnsi="Arial" w:cs="Arial"/>
          <w:b/>
          <w:bCs/>
        </w:rPr>
        <w:t> </w:t>
      </w:r>
    </w:p>
    <w:p w14:paraId="2B41167A" w14:textId="258CCEB6" w:rsidR="00EF0F73" w:rsidRDefault="00824B8C" w:rsidP="00E84EB9">
      <w:pPr>
        <w:spacing w:after="0"/>
        <w:rPr>
          <w:rFonts w:ascii="Arial" w:hAnsi="Arial" w:cs="Arial"/>
        </w:rPr>
      </w:pPr>
      <w:r w:rsidRPr="00644677">
        <w:rPr>
          <w:rFonts w:ascii="Arial" w:hAnsi="Arial" w:cs="Arial"/>
        </w:rPr>
        <w:t>Disponible en librairie ou achat en ligne sur monographic.ch</w:t>
      </w:r>
      <w:r w:rsidR="00EF0F73">
        <w:rPr>
          <w:rFonts w:ascii="Arial" w:hAnsi="Arial" w:cs="Arial"/>
        </w:rPr>
        <w:t xml:space="preserve">. </w:t>
      </w:r>
      <w:proofErr w:type="gramStart"/>
      <w:r w:rsidRPr="00644677">
        <w:rPr>
          <w:rFonts w:ascii="Arial" w:hAnsi="Arial" w:cs="Arial"/>
        </w:rPr>
        <w:t>Prix:</w:t>
      </w:r>
      <w:proofErr w:type="gramEnd"/>
      <w:r w:rsidRPr="00644677">
        <w:rPr>
          <w:rFonts w:ascii="Arial" w:hAnsi="Arial" w:cs="Arial"/>
        </w:rPr>
        <w:t xml:space="preserve"> CHF 39.–</w:t>
      </w:r>
    </w:p>
    <w:p w14:paraId="1C1BB225" w14:textId="37F156DB" w:rsidR="00824B8C" w:rsidRPr="00842B4C" w:rsidRDefault="00EF0F73" w:rsidP="00E84EB9">
      <w:pPr>
        <w:spacing w:after="0"/>
        <w:rPr>
          <w:rFonts w:ascii="Arial" w:hAnsi="Arial" w:cs="Arial"/>
        </w:rPr>
      </w:pPr>
      <w:r w:rsidRPr="00842B4C">
        <w:rPr>
          <w:rFonts w:ascii="Arial" w:hAnsi="Arial" w:cs="Arial"/>
        </w:rPr>
        <w:t>Les</w:t>
      </w:r>
      <w:r w:rsidR="00824B8C" w:rsidRPr="00842B4C">
        <w:rPr>
          <w:rFonts w:ascii="Arial" w:hAnsi="Arial" w:cs="Arial"/>
        </w:rPr>
        <w:t xml:space="preserve"> membres TCS </w:t>
      </w:r>
      <w:r w:rsidRPr="00842B4C">
        <w:rPr>
          <w:rFonts w:ascii="Arial" w:hAnsi="Arial" w:cs="Arial"/>
        </w:rPr>
        <w:t>bénéficient d’un rabais de CHF 10.- pour toute c</w:t>
      </w:r>
      <w:r w:rsidR="00824B8C" w:rsidRPr="00842B4C">
        <w:rPr>
          <w:rFonts w:ascii="Arial" w:hAnsi="Arial" w:cs="Arial"/>
        </w:rPr>
        <w:t>ommande pa</w:t>
      </w:r>
      <w:r w:rsidRPr="00842B4C">
        <w:rPr>
          <w:rFonts w:ascii="Arial" w:hAnsi="Arial" w:cs="Arial"/>
        </w:rPr>
        <w:t>r e-mail à section@tcsvalais.ch</w:t>
      </w:r>
    </w:p>
    <w:p w14:paraId="76ED8C44" w14:textId="77777777" w:rsidR="00644677" w:rsidRPr="00842B4C" w:rsidRDefault="00644677" w:rsidP="00E84EB9">
      <w:pPr>
        <w:spacing w:after="0"/>
        <w:rPr>
          <w:rFonts w:ascii="Arial" w:hAnsi="Arial" w:cs="Arial"/>
        </w:rPr>
      </w:pPr>
    </w:p>
    <w:p w14:paraId="6D8DE877" w14:textId="670D0EBF" w:rsidR="00824B8C" w:rsidRPr="00824B8C" w:rsidRDefault="00824B8C" w:rsidP="00E84EB9">
      <w:pPr>
        <w:spacing w:after="0"/>
        <w:rPr>
          <w:rFonts w:ascii="Arial" w:hAnsi="Arial" w:cs="Arial"/>
          <w:sz w:val="20"/>
          <w:szCs w:val="20"/>
        </w:rPr>
      </w:pPr>
      <w:r w:rsidRPr="00644677">
        <w:rPr>
          <w:rFonts w:ascii="Arial" w:hAnsi="Arial" w:cs="Arial"/>
        </w:rPr>
        <w:t xml:space="preserve">Réalisé par la Société d’histoire du Valais romand, Jean-Henry </w:t>
      </w:r>
      <w:proofErr w:type="spellStart"/>
      <w:r w:rsidRPr="00644677">
        <w:rPr>
          <w:rFonts w:ascii="Arial" w:hAnsi="Arial" w:cs="Arial"/>
        </w:rPr>
        <w:t>Papilloud</w:t>
      </w:r>
      <w:proofErr w:type="spellEnd"/>
      <w:r w:rsidRPr="00644677">
        <w:rPr>
          <w:rFonts w:ascii="Arial" w:hAnsi="Arial" w:cs="Arial"/>
        </w:rPr>
        <w:t xml:space="preserve"> et Sophia </w:t>
      </w:r>
      <w:proofErr w:type="spellStart"/>
      <w:r w:rsidRPr="00644677">
        <w:rPr>
          <w:rFonts w:ascii="Arial" w:hAnsi="Arial" w:cs="Arial"/>
        </w:rPr>
        <w:t>Cantinotti</w:t>
      </w:r>
      <w:proofErr w:type="spellEnd"/>
      <w:r w:rsidRPr="00644677">
        <w:rPr>
          <w:rFonts w:ascii="Arial" w:hAnsi="Arial" w:cs="Arial"/>
        </w:rPr>
        <w:t>. Avec la collaboration et le financemen</w:t>
      </w:r>
      <w:r w:rsidR="00EF0F73">
        <w:rPr>
          <w:rFonts w:ascii="Arial" w:hAnsi="Arial" w:cs="Arial"/>
        </w:rPr>
        <w:t xml:space="preserve">t du TCS Section Valais et de </w:t>
      </w:r>
      <w:r w:rsidRPr="00644677">
        <w:rPr>
          <w:rFonts w:ascii="Arial" w:hAnsi="Arial" w:cs="Arial"/>
        </w:rPr>
        <w:t xml:space="preserve">l’Etat du Valais (Département de la sécurité, des institutions et du sport, Service de la circulation </w:t>
      </w:r>
      <w:r w:rsidR="00FE1BA5">
        <w:rPr>
          <w:rFonts w:ascii="Arial" w:hAnsi="Arial" w:cs="Arial"/>
        </w:rPr>
        <w:t xml:space="preserve">routière </w:t>
      </w:r>
      <w:r w:rsidRPr="00644677">
        <w:rPr>
          <w:rFonts w:ascii="Arial" w:hAnsi="Arial" w:cs="Arial"/>
        </w:rPr>
        <w:t xml:space="preserve">et de la navigation, Police </w:t>
      </w:r>
      <w:r w:rsidRPr="00842B4C">
        <w:rPr>
          <w:rFonts w:ascii="Arial" w:hAnsi="Arial" w:cs="Arial"/>
        </w:rPr>
        <w:t>cantonale</w:t>
      </w:r>
      <w:r w:rsidR="00EF0F73" w:rsidRPr="00842B4C">
        <w:rPr>
          <w:rFonts w:ascii="Arial" w:hAnsi="Arial" w:cs="Arial"/>
        </w:rPr>
        <w:t xml:space="preserve">, </w:t>
      </w:r>
      <w:r w:rsidR="00FE1BA5">
        <w:rPr>
          <w:rFonts w:ascii="Arial" w:hAnsi="Arial" w:cs="Arial"/>
        </w:rPr>
        <w:t xml:space="preserve">Département de la mobilité, du territoire et de l’environnement, </w:t>
      </w:r>
      <w:r w:rsidR="00EF0F73" w:rsidRPr="00842B4C">
        <w:rPr>
          <w:rFonts w:ascii="Arial" w:hAnsi="Arial" w:cs="Arial"/>
        </w:rPr>
        <w:t>Service de la mobilité</w:t>
      </w:r>
      <w:r w:rsidRPr="00842B4C">
        <w:rPr>
          <w:rFonts w:ascii="Arial" w:hAnsi="Arial" w:cs="Arial"/>
          <w:sz w:val="20"/>
          <w:szCs w:val="20"/>
        </w:rPr>
        <w:t xml:space="preserve">). </w:t>
      </w:r>
    </w:p>
    <w:p w14:paraId="781C11D1" w14:textId="77777777" w:rsidR="00824B8C" w:rsidRDefault="00824B8C" w:rsidP="00E84EB9">
      <w:pPr>
        <w:autoSpaceDE w:val="0"/>
        <w:autoSpaceDN w:val="0"/>
        <w:adjustRightInd w:val="0"/>
        <w:spacing w:after="0"/>
      </w:pPr>
    </w:p>
    <w:p w14:paraId="67E4710A" w14:textId="77777777" w:rsidR="00824B8C" w:rsidRPr="00824B8C" w:rsidRDefault="00824B8C" w:rsidP="00E84EB9">
      <w:pPr>
        <w:autoSpaceDE w:val="0"/>
        <w:autoSpaceDN w:val="0"/>
        <w:adjustRightInd w:val="0"/>
        <w:spacing w:after="0"/>
        <w:rPr>
          <w:rFonts w:ascii="Arial" w:hAnsi="Arial" w:cs="Arial"/>
          <w:b/>
          <w:bCs/>
        </w:rPr>
      </w:pPr>
      <w:r w:rsidRPr="00824B8C">
        <w:rPr>
          <w:rFonts w:ascii="Arial" w:hAnsi="Arial" w:cs="Arial"/>
          <w:b/>
          <w:bCs/>
        </w:rPr>
        <w:t>Contacts :</w:t>
      </w:r>
    </w:p>
    <w:p w14:paraId="41D17F0C" w14:textId="170986CF" w:rsidR="00824B8C" w:rsidRPr="0066378B" w:rsidRDefault="00824B8C" w:rsidP="00E84EB9">
      <w:pPr>
        <w:autoSpaceDE w:val="0"/>
        <w:autoSpaceDN w:val="0"/>
        <w:adjustRightInd w:val="0"/>
        <w:spacing w:after="0"/>
        <w:rPr>
          <w:rFonts w:ascii="Arial" w:hAnsi="Arial" w:cs="Arial"/>
          <w:lang w:val="fr-CH"/>
        </w:rPr>
      </w:pPr>
      <w:r w:rsidRPr="0066378B">
        <w:rPr>
          <w:rFonts w:ascii="Arial" w:hAnsi="Arial" w:cs="Arial"/>
          <w:lang w:val="fr-CH"/>
        </w:rPr>
        <w:t xml:space="preserve">Jean-Henry Papilloud, </w:t>
      </w:r>
      <w:r w:rsidRPr="0066378B">
        <w:rPr>
          <w:rFonts w:ascii="Arial" w:hAnsi="Arial" w:cs="Arial"/>
        </w:rPr>
        <w:t xml:space="preserve">président de la Société d’histoire du Valais romand, </w:t>
      </w:r>
      <w:hyperlink r:id="rId6" w:history="1">
        <w:r w:rsidRPr="0066378B">
          <w:rPr>
            <w:rStyle w:val="Lienhypertexte"/>
            <w:rFonts w:ascii="Arial" w:hAnsi="Arial" w:cs="Arial"/>
            <w:color w:val="auto"/>
            <w:u w:val="none"/>
          </w:rPr>
          <w:t>jhp@netplus.ch</w:t>
        </w:r>
      </w:hyperlink>
      <w:r w:rsidRPr="0066378B">
        <w:rPr>
          <w:rFonts w:ascii="Arial" w:hAnsi="Arial" w:cs="Arial"/>
        </w:rPr>
        <w:t>, 079 399 43 94</w:t>
      </w:r>
    </w:p>
    <w:p w14:paraId="1D03D736" w14:textId="7F42464E" w:rsidR="00824B8C" w:rsidRPr="0066378B" w:rsidRDefault="00824B8C" w:rsidP="00E84EB9">
      <w:pPr>
        <w:autoSpaceDE w:val="0"/>
        <w:autoSpaceDN w:val="0"/>
        <w:adjustRightInd w:val="0"/>
        <w:spacing w:after="0"/>
        <w:rPr>
          <w:rFonts w:ascii="Arial" w:hAnsi="Arial" w:cs="Arial"/>
        </w:rPr>
      </w:pPr>
      <w:r w:rsidRPr="0066378B">
        <w:rPr>
          <w:rFonts w:ascii="Arial" w:hAnsi="Arial" w:cs="Arial"/>
        </w:rPr>
        <w:t xml:space="preserve">Fabienne Bernard, présidente du TCS Section Valais, </w:t>
      </w:r>
      <w:hyperlink r:id="rId7" w:history="1">
        <w:r w:rsidRPr="0066378B">
          <w:rPr>
            <w:rStyle w:val="Lienhypertexte"/>
            <w:rFonts w:ascii="Arial" w:hAnsi="Arial" w:cs="Arial"/>
            <w:color w:val="auto"/>
            <w:u w:val="none"/>
          </w:rPr>
          <w:t>fbernard@tcsvalais.ch</w:t>
        </w:r>
      </w:hyperlink>
      <w:r w:rsidRPr="0066378B">
        <w:rPr>
          <w:rFonts w:ascii="Arial" w:hAnsi="Arial" w:cs="Arial"/>
        </w:rPr>
        <w:t>, 079 413 34 44</w:t>
      </w:r>
    </w:p>
    <w:p w14:paraId="37640304" w14:textId="77777777" w:rsidR="00824B8C" w:rsidRPr="0066378B" w:rsidRDefault="00824B8C" w:rsidP="00824B8C">
      <w:pPr>
        <w:autoSpaceDE w:val="0"/>
        <w:autoSpaceDN w:val="0"/>
        <w:adjustRightInd w:val="0"/>
        <w:spacing w:after="0"/>
      </w:pPr>
    </w:p>
    <w:p w14:paraId="12D48679" w14:textId="77777777" w:rsidR="00824B8C" w:rsidRPr="003A6433" w:rsidRDefault="00824B8C" w:rsidP="00824B8C">
      <w:pPr>
        <w:pStyle w:val="Listepuces"/>
        <w:numPr>
          <w:ilvl w:val="0"/>
          <w:numId w:val="0"/>
        </w:numPr>
        <w:jc w:val="both"/>
        <w:rPr>
          <w:lang w:val="fr-FR"/>
        </w:rPr>
      </w:pPr>
      <w:r w:rsidRPr="003A6433">
        <w:rPr>
          <w:lang w:val="fr-FR"/>
        </w:rPr>
        <w:t xml:space="preserve">   </w:t>
      </w:r>
    </w:p>
    <w:p w14:paraId="7E379783" w14:textId="77777777" w:rsidR="00824B8C" w:rsidRDefault="00824B8C" w:rsidP="00824B8C">
      <w:pPr>
        <w:autoSpaceDE w:val="0"/>
        <w:autoSpaceDN w:val="0"/>
        <w:adjustRightInd w:val="0"/>
        <w:spacing w:after="0" w:line="240" w:lineRule="auto"/>
        <w:rPr>
          <w:rFonts w:ascii="Berkeley-Book" w:hAnsi="Berkeley-Book" w:cs="Berkeley-Book"/>
        </w:rPr>
      </w:pPr>
    </w:p>
    <w:p w14:paraId="35BC6856" w14:textId="77777777" w:rsidR="00824B8C" w:rsidRDefault="00824B8C" w:rsidP="00824B8C">
      <w:pPr>
        <w:autoSpaceDE w:val="0"/>
        <w:autoSpaceDN w:val="0"/>
        <w:adjustRightInd w:val="0"/>
        <w:spacing w:after="0" w:line="240" w:lineRule="auto"/>
        <w:rPr>
          <w:rFonts w:ascii="Berkeley-Book" w:hAnsi="Berkeley-Book" w:cs="Berkeley-Book"/>
        </w:rPr>
      </w:pPr>
    </w:p>
    <w:p w14:paraId="17FB8CE0" w14:textId="77777777" w:rsidR="00824B8C" w:rsidRDefault="00824B8C" w:rsidP="00824B8C">
      <w:pPr>
        <w:autoSpaceDE w:val="0"/>
        <w:autoSpaceDN w:val="0"/>
        <w:adjustRightInd w:val="0"/>
        <w:spacing w:after="0" w:line="240" w:lineRule="auto"/>
        <w:rPr>
          <w:rFonts w:ascii="Berkeley-Book" w:hAnsi="Berkeley-Book" w:cs="Berkeley-Book"/>
        </w:rPr>
      </w:pPr>
    </w:p>
    <w:p w14:paraId="28583ADA" w14:textId="77777777" w:rsidR="00824B8C" w:rsidRDefault="00824B8C" w:rsidP="00824B8C">
      <w:pPr>
        <w:autoSpaceDE w:val="0"/>
        <w:autoSpaceDN w:val="0"/>
        <w:adjustRightInd w:val="0"/>
        <w:spacing w:after="0" w:line="240" w:lineRule="auto"/>
        <w:rPr>
          <w:rFonts w:ascii="Berkeley-Book" w:hAnsi="Berkeley-Book" w:cs="Berkeley-Book"/>
        </w:rPr>
      </w:pPr>
    </w:p>
    <w:p w14:paraId="5BD68FFD" w14:textId="77777777" w:rsidR="00824B8C" w:rsidRDefault="00824B8C" w:rsidP="00824B8C">
      <w:pPr>
        <w:autoSpaceDE w:val="0"/>
        <w:autoSpaceDN w:val="0"/>
        <w:adjustRightInd w:val="0"/>
        <w:spacing w:after="0" w:line="240" w:lineRule="auto"/>
        <w:rPr>
          <w:rFonts w:ascii="Berkeley-Book" w:hAnsi="Berkeley-Book" w:cs="Berkeley-Book"/>
        </w:rPr>
      </w:pPr>
    </w:p>
    <w:p w14:paraId="515ED219" w14:textId="77777777" w:rsidR="00824B8C" w:rsidRDefault="00824B8C" w:rsidP="00824B8C">
      <w:pPr>
        <w:autoSpaceDE w:val="0"/>
        <w:autoSpaceDN w:val="0"/>
        <w:adjustRightInd w:val="0"/>
        <w:spacing w:after="0" w:line="240" w:lineRule="auto"/>
        <w:rPr>
          <w:rFonts w:ascii="Berkeley-Book" w:hAnsi="Berkeley-Book" w:cs="Berkeley-Book"/>
        </w:rPr>
      </w:pPr>
    </w:p>
    <w:p w14:paraId="3DAEE638" w14:textId="77777777" w:rsidR="00824B8C" w:rsidRDefault="00824B8C" w:rsidP="00824B8C">
      <w:pPr>
        <w:autoSpaceDE w:val="0"/>
        <w:autoSpaceDN w:val="0"/>
        <w:adjustRightInd w:val="0"/>
        <w:spacing w:after="0" w:line="240" w:lineRule="auto"/>
        <w:rPr>
          <w:rFonts w:ascii="Berkeley-Book" w:hAnsi="Berkeley-Book" w:cs="Berkeley-Book"/>
        </w:rPr>
      </w:pPr>
    </w:p>
    <w:p w14:paraId="3A15C857" w14:textId="77777777" w:rsidR="002A67E6" w:rsidRPr="00A140EA" w:rsidRDefault="002A67E6" w:rsidP="009C2AB5">
      <w:pPr>
        <w:spacing w:after="0"/>
        <w:rPr>
          <w:rFonts w:ascii="Arial" w:hAnsi="Arial" w:cs="Arial"/>
        </w:rPr>
      </w:pPr>
    </w:p>
    <w:sectPr w:rsidR="002A67E6" w:rsidRPr="00A14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keley-Book">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484E6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724D4C52"/>
    <w:multiLevelType w:val="hybridMultilevel"/>
    <w:tmpl w:val="703E9592"/>
    <w:lvl w:ilvl="0" w:tplc="FFF639BC">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94"/>
    <w:rsid w:val="0000082B"/>
    <w:rsid w:val="0000779C"/>
    <w:rsid w:val="00015894"/>
    <w:rsid w:val="0004016A"/>
    <w:rsid w:val="00040B80"/>
    <w:rsid w:val="000433D3"/>
    <w:rsid w:val="00066EB2"/>
    <w:rsid w:val="0008477B"/>
    <w:rsid w:val="000F5890"/>
    <w:rsid w:val="001059EA"/>
    <w:rsid w:val="00142B12"/>
    <w:rsid w:val="001468FC"/>
    <w:rsid w:val="00171887"/>
    <w:rsid w:val="0017587A"/>
    <w:rsid w:val="00187E9B"/>
    <w:rsid w:val="001A0150"/>
    <w:rsid w:val="001B001A"/>
    <w:rsid w:val="001B3C03"/>
    <w:rsid w:val="001C44E9"/>
    <w:rsid w:val="001C77B5"/>
    <w:rsid w:val="001D712B"/>
    <w:rsid w:val="002151D0"/>
    <w:rsid w:val="00247B2E"/>
    <w:rsid w:val="002520DC"/>
    <w:rsid w:val="002558F4"/>
    <w:rsid w:val="00276DCC"/>
    <w:rsid w:val="00277C1E"/>
    <w:rsid w:val="00283514"/>
    <w:rsid w:val="002A67E6"/>
    <w:rsid w:val="002B1B70"/>
    <w:rsid w:val="002F0152"/>
    <w:rsid w:val="002F04DB"/>
    <w:rsid w:val="002F7173"/>
    <w:rsid w:val="002F792A"/>
    <w:rsid w:val="00303FB6"/>
    <w:rsid w:val="00321D79"/>
    <w:rsid w:val="003240E2"/>
    <w:rsid w:val="00330A12"/>
    <w:rsid w:val="00337CF6"/>
    <w:rsid w:val="00345798"/>
    <w:rsid w:val="0034737B"/>
    <w:rsid w:val="0037172E"/>
    <w:rsid w:val="00375698"/>
    <w:rsid w:val="003B1D9E"/>
    <w:rsid w:val="003C1B25"/>
    <w:rsid w:val="003D2F67"/>
    <w:rsid w:val="004205AC"/>
    <w:rsid w:val="0043174F"/>
    <w:rsid w:val="00446F6F"/>
    <w:rsid w:val="004766CA"/>
    <w:rsid w:val="004B773A"/>
    <w:rsid w:val="004D4F8C"/>
    <w:rsid w:val="004D5B4C"/>
    <w:rsid w:val="004D7807"/>
    <w:rsid w:val="004E45BB"/>
    <w:rsid w:val="00514D2D"/>
    <w:rsid w:val="00521F6C"/>
    <w:rsid w:val="00541948"/>
    <w:rsid w:val="00552D26"/>
    <w:rsid w:val="00584C42"/>
    <w:rsid w:val="00596938"/>
    <w:rsid w:val="005B2859"/>
    <w:rsid w:val="005C5C3D"/>
    <w:rsid w:val="005D0D93"/>
    <w:rsid w:val="00613618"/>
    <w:rsid w:val="006232C6"/>
    <w:rsid w:val="00624BDA"/>
    <w:rsid w:val="00643315"/>
    <w:rsid w:val="00644677"/>
    <w:rsid w:val="0066378B"/>
    <w:rsid w:val="00677674"/>
    <w:rsid w:val="00690C74"/>
    <w:rsid w:val="006A1E65"/>
    <w:rsid w:val="006B53A8"/>
    <w:rsid w:val="006C4F3C"/>
    <w:rsid w:val="006C7449"/>
    <w:rsid w:val="006D31F5"/>
    <w:rsid w:val="006F045E"/>
    <w:rsid w:val="007345FF"/>
    <w:rsid w:val="00780B8D"/>
    <w:rsid w:val="0078796F"/>
    <w:rsid w:val="00793914"/>
    <w:rsid w:val="007C01D1"/>
    <w:rsid w:val="007C45EB"/>
    <w:rsid w:val="007F43DD"/>
    <w:rsid w:val="007F4D5F"/>
    <w:rsid w:val="00824B8C"/>
    <w:rsid w:val="0083598E"/>
    <w:rsid w:val="00842B4C"/>
    <w:rsid w:val="00844938"/>
    <w:rsid w:val="008774BC"/>
    <w:rsid w:val="008A658E"/>
    <w:rsid w:val="008D06C0"/>
    <w:rsid w:val="0094031E"/>
    <w:rsid w:val="009600A0"/>
    <w:rsid w:val="00966B0F"/>
    <w:rsid w:val="00997A84"/>
    <w:rsid w:val="009A03A5"/>
    <w:rsid w:val="009B69C5"/>
    <w:rsid w:val="009C1FA7"/>
    <w:rsid w:val="009C2AB5"/>
    <w:rsid w:val="009E288E"/>
    <w:rsid w:val="009E3CC5"/>
    <w:rsid w:val="009F091A"/>
    <w:rsid w:val="009F2345"/>
    <w:rsid w:val="00A140EA"/>
    <w:rsid w:val="00A23D1E"/>
    <w:rsid w:val="00A462D1"/>
    <w:rsid w:val="00A53C33"/>
    <w:rsid w:val="00A579AF"/>
    <w:rsid w:val="00A66FB5"/>
    <w:rsid w:val="00A77699"/>
    <w:rsid w:val="00A83620"/>
    <w:rsid w:val="00AD0C9B"/>
    <w:rsid w:val="00AD4B53"/>
    <w:rsid w:val="00AF1F2D"/>
    <w:rsid w:val="00AF7958"/>
    <w:rsid w:val="00B045A5"/>
    <w:rsid w:val="00B11473"/>
    <w:rsid w:val="00B14932"/>
    <w:rsid w:val="00B178E3"/>
    <w:rsid w:val="00B279C1"/>
    <w:rsid w:val="00B375CC"/>
    <w:rsid w:val="00B40361"/>
    <w:rsid w:val="00B8793A"/>
    <w:rsid w:val="00BF1859"/>
    <w:rsid w:val="00BF305C"/>
    <w:rsid w:val="00BF763A"/>
    <w:rsid w:val="00C07425"/>
    <w:rsid w:val="00C07446"/>
    <w:rsid w:val="00C366DA"/>
    <w:rsid w:val="00C56F01"/>
    <w:rsid w:val="00C57D4A"/>
    <w:rsid w:val="00C67DBF"/>
    <w:rsid w:val="00C83F09"/>
    <w:rsid w:val="00CF1195"/>
    <w:rsid w:val="00D21487"/>
    <w:rsid w:val="00D338FD"/>
    <w:rsid w:val="00D33DBA"/>
    <w:rsid w:val="00D6031C"/>
    <w:rsid w:val="00D70498"/>
    <w:rsid w:val="00DB139A"/>
    <w:rsid w:val="00DB45F9"/>
    <w:rsid w:val="00DC1C05"/>
    <w:rsid w:val="00DC73FD"/>
    <w:rsid w:val="00E23523"/>
    <w:rsid w:val="00E60754"/>
    <w:rsid w:val="00E632F1"/>
    <w:rsid w:val="00E754E5"/>
    <w:rsid w:val="00E84EB9"/>
    <w:rsid w:val="00E85FFD"/>
    <w:rsid w:val="00E95A5A"/>
    <w:rsid w:val="00EC02A7"/>
    <w:rsid w:val="00EF0F73"/>
    <w:rsid w:val="00EF2BF6"/>
    <w:rsid w:val="00F32C8D"/>
    <w:rsid w:val="00F64DA4"/>
    <w:rsid w:val="00FB1F5B"/>
    <w:rsid w:val="00FD4E1A"/>
    <w:rsid w:val="00FE1BA5"/>
    <w:rsid w:val="00FF6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288D"/>
  <w15:docId w15:val="{10272341-D165-4070-9E17-AC427195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imes New Roman"/>
        <w:sz w:val="22"/>
        <w:szCs w:val="24"/>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D93"/>
    <w:rPr>
      <w:rFonts w:cstheme="minorBidi"/>
      <w:szCs w:val="22"/>
      <w:lang w:eastAsia="en-US"/>
    </w:rPr>
  </w:style>
  <w:style w:type="paragraph" w:styleId="Titre1">
    <w:name w:val="heading 1"/>
    <w:basedOn w:val="Normal"/>
    <w:next w:val="Normal"/>
    <w:link w:val="Titre1Car"/>
    <w:qFormat/>
    <w:rsid w:val="00BF763A"/>
    <w:pPr>
      <w:keepNext/>
      <w:spacing w:after="360"/>
      <w:outlineLvl w:val="0"/>
    </w:pPr>
    <w:rPr>
      <w:b/>
      <w:bCs/>
      <w:sz w:val="32"/>
    </w:rPr>
  </w:style>
  <w:style w:type="paragraph" w:styleId="Titre2">
    <w:name w:val="heading 2"/>
    <w:basedOn w:val="Normal"/>
    <w:next w:val="Normal"/>
    <w:link w:val="Titre2Car"/>
    <w:uiPriority w:val="9"/>
    <w:semiHidden/>
    <w:unhideWhenUsed/>
    <w:qFormat/>
    <w:rsid w:val="00BF18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F763A"/>
    <w:rPr>
      <w:rFonts w:eastAsia="Times New Roman" w:cs="Arial"/>
      <w:b/>
      <w:bCs/>
      <w:sz w:val="32"/>
      <w:lang w:val="fr-CH" w:eastAsia="fr-CH"/>
    </w:rPr>
  </w:style>
  <w:style w:type="paragraph" w:styleId="Paragraphedeliste">
    <w:name w:val="List Paragraph"/>
    <w:basedOn w:val="Normal"/>
    <w:uiPriority w:val="34"/>
    <w:qFormat/>
    <w:rsid w:val="00780B8D"/>
    <w:pPr>
      <w:ind w:left="720"/>
      <w:contextualSpacing/>
    </w:pPr>
  </w:style>
  <w:style w:type="character" w:styleId="Lienhypertexte">
    <w:name w:val="Hyperlink"/>
    <w:basedOn w:val="Policepardfaut"/>
    <w:uiPriority w:val="99"/>
    <w:unhideWhenUsed/>
    <w:rsid w:val="001468FC"/>
    <w:rPr>
      <w:color w:val="0000FF"/>
      <w:u w:val="single"/>
    </w:rPr>
  </w:style>
  <w:style w:type="paragraph" w:styleId="NormalWeb">
    <w:name w:val="Normal (Web)"/>
    <w:basedOn w:val="Normal"/>
    <w:uiPriority w:val="99"/>
    <w:semiHidden/>
    <w:unhideWhenUsed/>
    <w:rsid w:val="001468FC"/>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Titre2Car">
    <w:name w:val="Titre 2 Car"/>
    <w:basedOn w:val="Policepardfaut"/>
    <w:link w:val="Titre2"/>
    <w:uiPriority w:val="9"/>
    <w:semiHidden/>
    <w:rsid w:val="00BF1859"/>
    <w:rPr>
      <w:rFonts w:asciiTheme="majorHAnsi" w:eastAsiaTheme="majorEastAsia" w:hAnsiTheme="majorHAnsi" w:cstheme="majorBidi"/>
      <w:color w:val="365F91" w:themeColor="accent1" w:themeShade="BF"/>
      <w:sz w:val="26"/>
      <w:szCs w:val="26"/>
      <w:lang w:eastAsia="en-US"/>
    </w:rPr>
  </w:style>
  <w:style w:type="character" w:styleId="lev">
    <w:name w:val="Strong"/>
    <w:basedOn w:val="Policepardfaut"/>
    <w:uiPriority w:val="22"/>
    <w:qFormat/>
    <w:rsid w:val="00BF1859"/>
    <w:rPr>
      <w:b/>
      <w:bCs/>
    </w:rPr>
  </w:style>
  <w:style w:type="character" w:customStyle="1" w:styleId="Mentionnonrsolue1">
    <w:name w:val="Mention non résolue1"/>
    <w:basedOn w:val="Policepardfaut"/>
    <w:uiPriority w:val="99"/>
    <w:semiHidden/>
    <w:unhideWhenUsed/>
    <w:rsid w:val="009F2345"/>
    <w:rPr>
      <w:color w:val="605E5C"/>
      <w:shd w:val="clear" w:color="auto" w:fill="E1DFDD"/>
    </w:rPr>
  </w:style>
  <w:style w:type="paragraph" w:styleId="Listepuces">
    <w:name w:val="List Bullet"/>
    <w:basedOn w:val="Normal"/>
    <w:uiPriority w:val="99"/>
    <w:unhideWhenUsed/>
    <w:rsid w:val="00824B8C"/>
    <w:pPr>
      <w:numPr>
        <w:numId w:val="2"/>
      </w:numPr>
      <w:spacing w:after="160" w:line="259" w:lineRule="auto"/>
      <w:contextualSpacing/>
    </w:pPr>
    <w:rPr>
      <w:rFonts w:asciiTheme="minorHAnsi" w:hAnsiTheme="minorHAnsi"/>
      <w:lang w:val="fr-CH"/>
    </w:rPr>
  </w:style>
  <w:style w:type="paragraph" w:styleId="Textedebulles">
    <w:name w:val="Balloon Text"/>
    <w:basedOn w:val="Normal"/>
    <w:link w:val="TextedebullesCar"/>
    <w:uiPriority w:val="99"/>
    <w:semiHidden/>
    <w:unhideWhenUsed/>
    <w:rsid w:val="00FE1B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1BA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050673">
      <w:bodyDiv w:val="1"/>
      <w:marLeft w:val="0"/>
      <w:marRight w:val="0"/>
      <w:marTop w:val="0"/>
      <w:marBottom w:val="0"/>
      <w:divBdr>
        <w:top w:val="none" w:sz="0" w:space="0" w:color="auto"/>
        <w:left w:val="none" w:sz="0" w:space="0" w:color="auto"/>
        <w:bottom w:val="none" w:sz="0" w:space="0" w:color="auto"/>
        <w:right w:val="none" w:sz="0" w:space="0" w:color="auto"/>
      </w:divBdr>
      <w:divsChild>
        <w:div w:id="1072971168">
          <w:marLeft w:val="0"/>
          <w:marRight w:val="0"/>
          <w:marTop w:val="0"/>
          <w:marBottom w:val="0"/>
          <w:divBdr>
            <w:top w:val="none" w:sz="0" w:space="0" w:color="auto"/>
            <w:left w:val="none" w:sz="0" w:space="0" w:color="auto"/>
            <w:bottom w:val="none" w:sz="0" w:space="0" w:color="auto"/>
            <w:right w:val="none" w:sz="0" w:space="0" w:color="auto"/>
          </w:divBdr>
        </w:div>
        <w:div w:id="2002150062">
          <w:marLeft w:val="0"/>
          <w:marRight w:val="0"/>
          <w:marTop w:val="0"/>
          <w:marBottom w:val="0"/>
          <w:divBdr>
            <w:top w:val="none" w:sz="0" w:space="0" w:color="auto"/>
            <w:left w:val="none" w:sz="0" w:space="0" w:color="auto"/>
            <w:bottom w:val="none" w:sz="0" w:space="0" w:color="auto"/>
            <w:right w:val="none" w:sz="0" w:space="0" w:color="auto"/>
          </w:divBdr>
          <w:divsChild>
            <w:div w:id="12091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bernard@tcsvalais.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p@netplus.c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4144</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Geneviève</dc:creator>
  <cp:lastModifiedBy>Christine Maret</cp:lastModifiedBy>
  <cp:revision>2</cp:revision>
  <cp:lastPrinted>2021-11-02T10:33:00Z</cp:lastPrinted>
  <dcterms:created xsi:type="dcterms:W3CDTF">2021-11-02T10:33:00Z</dcterms:created>
  <dcterms:modified xsi:type="dcterms:W3CDTF">2021-11-02T10:33:00Z</dcterms:modified>
</cp:coreProperties>
</file>